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7FD" w:rsidRPr="00487CD6" w:rsidRDefault="005C57FD" w:rsidP="005C57FD">
      <w:pPr>
        <w:spacing w:after="0" w:line="240" w:lineRule="auto"/>
        <w:jc w:val="center"/>
        <w:rPr>
          <w:rFonts w:ascii="Century Gothic" w:eastAsia="Cambria" w:hAnsi="Century Gothic"/>
          <w:b/>
          <w:szCs w:val="28"/>
        </w:rPr>
      </w:pPr>
      <w:r w:rsidRPr="00487CD6">
        <w:rPr>
          <w:rFonts w:ascii="Century Gothic" w:eastAsia="Cambria" w:hAnsi="Century Gothic"/>
          <w:b/>
          <w:szCs w:val="28"/>
        </w:rPr>
        <w:t>CONSULTAZIONE PREVENTIVA ESTERNA</w:t>
      </w:r>
    </w:p>
    <w:p w:rsidR="005C57FD" w:rsidRPr="00487CD6" w:rsidRDefault="005C57FD" w:rsidP="005C57FD">
      <w:pPr>
        <w:spacing w:after="0" w:line="240" w:lineRule="auto"/>
        <w:jc w:val="both"/>
        <w:rPr>
          <w:rFonts w:ascii="Century Gothic" w:eastAsia="Cambria" w:hAnsi="Century Gothic"/>
          <w:sz w:val="24"/>
        </w:rPr>
      </w:pPr>
    </w:p>
    <w:p w:rsidR="005C57FD" w:rsidRPr="00487CD6" w:rsidRDefault="005C57FD" w:rsidP="005C57FD">
      <w:pPr>
        <w:spacing w:after="0" w:line="240" w:lineRule="auto"/>
        <w:jc w:val="right"/>
        <w:rPr>
          <w:rFonts w:ascii="Century Gothic" w:eastAsia="Cambria" w:hAnsi="Century Gothic"/>
          <w:sz w:val="24"/>
        </w:rPr>
      </w:pPr>
      <w:r w:rsidRPr="00487CD6">
        <w:rPr>
          <w:rFonts w:ascii="Century Gothic" w:eastAsia="Cambria" w:hAnsi="Century Gothic"/>
          <w:sz w:val="24"/>
        </w:rPr>
        <w:t>Al Responsabile della Prevenzione della Corruzione</w:t>
      </w:r>
    </w:p>
    <w:p w:rsidR="005C57FD" w:rsidRPr="00487CD6" w:rsidRDefault="005C57FD" w:rsidP="005C57FD">
      <w:pPr>
        <w:spacing w:after="0" w:line="240" w:lineRule="auto"/>
        <w:jc w:val="right"/>
        <w:rPr>
          <w:rFonts w:ascii="Century Gothic" w:eastAsia="Cambria" w:hAnsi="Century Gothic"/>
          <w:sz w:val="24"/>
        </w:rPr>
      </w:pPr>
      <w:proofErr w:type="gramStart"/>
      <w:r>
        <w:rPr>
          <w:rFonts w:ascii="Century Gothic" w:eastAsia="Cambria" w:hAnsi="Century Gothic"/>
          <w:sz w:val="24"/>
        </w:rPr>
        <w:t>e</w:t>
      </w:r>
      <w:proofErr w:type="gramEnd"/>
      <w:r w:rsidRPr="00487CD6">
        <w:rPr>
          <w:rFonts w:ascii="Century Gothic" w:eastAsia="Cambria" w:hAnsi="Century Gothic"/>
          <w:sz w:val="24"/>
        </w:rPr>
        <w:t xml:space="preserve"> della Trasparenza</w:t>
      </w:r>
    </w:p>
    <w:p w:rsidR="005C57FD" w:rsidRPr="00487CD6" w:rsidRDefault="005C57FD" w:rsidP="005C57FD">
      <w:pPr>
        <w:spacing w:after="0" w:line="240" w:lineRule="auto"/>
        <w:jc w:val="both"/>
        <w:rPr>
          <w:rFonts w:ascii="Century Gothic" w:eastAsia="Cambria" w:hAnsi="Century Gothic"/>
          <w:sz w:val="24"/>
        </w:rPr>
      </w:pPr>
    </w:p>
    <w:p w:rsidR="005C57FD" w:rsidRPr="00487CD6" w:rsidRDefault="005C57FD" w:rsidP="005C57FD">
      <w:pPr>
        <w:spacing w:after="0" w:line="240" w:lineRule="auto"/>
        <w:jc w:val="both"/>
        <w:rPr>
          <w:rFonts w:ascii="Century Gothic" w:eastAsia="Cambria" w:hAnsi="Century Gothic"/>
          <w:b/>
          <w:i/>
          <w:color w:val="0070C0"/>
        </w:rPr>
      </w:pPr>
    </w:p>
    <w:p w:rsidR="005C57FD" w:rsidRPr="00487CD6" w:rsidRDefault="005C57FD" w:rsidP="005C57FD">
      <w:pPr>
        <w:spacing w:after="0" w:line="240" w:lineRule="auto"/>
        <w:jc w:val="both"/>
        <w:rPr>
          <w:rFonts w:ascii="Century Gothic" w:eastAsia="Cambria" w:hAnsi="Century Gothic"/>
          <w:b/>
          <w:i/>
          <w:color w:val="0070C0"/>
        </w:rPr>
      </w:pPr>
    </w:p>
    <w:p w:rsidR="005C57FD" w:rsidRPr="00487CD6" w:rsidRDefault="005C57FD" w:rsidP="005C57FD">
      <w:pPr>
        <w:spacing w:after="0" w:line="240" w:lineRule="auto"/>
        <w:jc w:val="center"/>
        <w:rPr>
          <w:rFonts w:ascii="Century Gothic" w:eastAsia="Cambria" w:hAnsi="Century Gothic"/>
          <w:b/>
          <w:szCs w:val="28"/>
        </w:rPr>
      </w:pPr>
      <w:r w:rsidRPr="00487CD6">
        <w:rPr>
          <w:rFonts w:ascii="Century Gothic" w:eastAsia="Cambria" w:hAnsi="Century Gothic"/>
          <w:b/>
          <w:szCs w:val="28"/>
        </w:rPr>
        <w:t xml:space="preserve">AVVISO </w:t>
      </w:r>
    </w:p>
    <w:p w:rsidR="005C57FD" w:rsidRPr="00487CD6" w:rsidRDefault="005C57FD" w:rsidP="005C57FD">
      <w:pPr>
        <w:spacing w:after="0" w:line="240" w:lineRule="auto"/>
        <w:jc w:val="center"/>
        <w:rPr>
          <w:rFonts w:ascii="Century Gothic" w:eastAsia="Cambria" w:hAnsi="Century Gothic"/>
          <w:b/>
          <w:szCs w:val="28"/>
        </w:rPr>
      </w:pPr>
      <w:r w:rsidRPr="00487CD6">
        <w:rPr>
          <w:rFonts w:ascii="Century Gothic" w:eastAsia="Cambria" w:hAnsi="Century Gothic"/>
          <w:b/>
          <w:szCs w:val="28"/>
        </w:rPr>
        <w:t xml:space="preserve">DI AGGIORNAMENTO </w:t>
      </w:r>
    </w:p>
    <w:p w:rsidR="005C57FD" w:rsidRPr="00487CD6" w:rsidRDefault="005C57FD" w:rsidP="005C57FD">
      <w:pPr>
        <w:spacing w:after="0" w:line="240" w:lineRule="auto"/>
        <w:jc w:val="center"/>
        <w:rPr>
          <w:rFonts w:ascii="Century Gothic" w:eastAsia="Cambria" w:hAnsi="Century Gothic"/>
          <w:b/>
          <w:szCs w:val="28"/>
        </w:rPr>
      </w:pPr>
      <w:r w:rsidRPr="00487CD6">
        <w:rPr>
          <w:rFonts w:ascii="Century Gothic" w:eastAsia="Cambria" w:hAnsi="Century Gothic"/>
          <w:b/>
          <w:szCs w:val="28"/>
        </w:rPr>
        <w:t>Piano Triennale della Prevenzione della Corruzione</w:t>
      </w:r>
      <w:r>
        <w:rPr>
          <w:rFonts w:ascii="Century Gothic" w:eastAsia="Cambria" w:hAnsi="Century Gothic"/>
          <w:b/>
          <w:szCs w:val="28"/>
        </w:rPr>
        <w:t xml:space="preserve"> e</w:t>
      </w:r>
      <w:r w:rsidRPr="00487CD6">
        <w:rPr>
          <w:rFonts w:ascii="Century Gothic" w:eastAsia="Cambria" w:hAnsi="Century Gothic"/>
          <w:b/>
          <w:szCs w:val="28"/>
        </w:rPr>
        <w:t xml:space="preserve"> della Trasparenza </w:t>
      </w:r>
    </w:p>
    <w:p w:rsidR="005C57FD" w:rsidRPr="00487CD6" w:rsidRDefault="005C57FD" w:rsidP="005C57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rebuchet MS"/>
          <w:sz w:val="24"/>
          <w:lang w:eastAsia="it-IT"/>
        </w:rPr>
      </w:pPr>
    </w:p>
    <w:p w:rsidR="005C57FD" w:rsidRPr="005C57FD" w:rsidRDefault="005C57FD" w:rsidP="005C57FD">
      <w:pPr>
        <w:widowControl w:val="0"/>
        <w:autoSpaceDE w:val="0"/>
        <w:autoSpaceDN w:val="0"/>
        <w:adjustRightInd w:val="0"/>
        <w:spacing w:after="0" w:line="240" w:lineRule="auto"/>
        <w:ind w:left="567" w:right="543"/>
        <w:jc w:val="both"/>
        <w:rPr>
          <w:rFonts w:ascii="Century Gothic" w:eastAsia="Cambria" w:hAnsi="Century Gothic"/>
          <w:sz w:val="24"/>
        </w:rPr>
      </w:pPr>
      <w:r w:rsidRPr="005C57FD">
        <w:rPr>
          <w:rFonts w:ascii="Century Gothic" w:eastAsia="Cambria" w:hAnsi="Century Gothic"/>
          <w:sz w:val="24"/>
        </w:rPr>
        <w:t>La strategia di prevenzione della corruzione e dell’illegalità all’interno dell’</w:t>
      </w:r>
      <w:r>
        <w:rPr>
          <w:rFonts w:ascii="Century Gothic" w:eastAsia="Cambria" w:hAnsi="Century Gothic"/>
          <w:sz w:val="24"/>
        </w:rPr>
        <w:t>Azienda</w:t>
      </w:r>
      <w:r w:rsidRPr="005C57FD">
        <w:rPr>
          <w:rFonts w:ascii="Century Gothic" w:eastAsia="Cambria" w:hAnsi="Century Gothic"/>
          <w:sz w:val="24"/>
        </w:rPr>
        <w:t xml:space="preserve"> è contenuta nel Piano Triennale di Prevenzione della Corruzione</w:t>
      </w:r>
      <w:r>
        <w:rPr>
          <w:rFonts w:ascii="Century Gothic" w:eastAsia="Cambria" w:hAnsi="Century Gothic"/>
          <w:sz w:val="24"/>
        </w:rPr>
        <w:t xml:space="preserve"> e trasparenza</w:t>
      </w:r>
      <w:r w:rsidRPr="005C57FD">
        <w:rPr>
          <w:rFonts w:ascii="Century Gothic" w:eastAsia="Cambria" w:hAnsi="Century Gothic"/>
          <w:sz w:val="24"/>
        </w:rPr>
        <w:t xml:space="preserve"> (P.T.P.C.</w:t>
      </w:r>
      <w:r>
        <w:rPr>
          <w:rFonts w:ascii="Century Gothic" w:eastAsia="Cambria" w:hAnsi="Century Gothic"/>
          <w:sz w:val="24"/>
        </w:rPr>
        <w:t>T.</w:t>
      </w:r>
      <w:r w:rsidRPr="005C57FD">
        <w:rPr>
          <w:rFonts w:ascii="Century Gothic" w:eastAsia="Cambria" w:hAnsi="Century Gothic"/>
          <w:sz w:val="24"/>
        </w:rPr>
        <w:t xml:space="preserve">), totalmente accessibile mediante consultazione del sito Web </w:t>
      </w:r>
      <w:r w:rsidR="00467AEB">
        <w:rPr>
          <w:rFonts w:ascii="Century Gothic" w:eastAsia="Cambria" w:hAnsi="Century Gothic"/>
          <w:sz w:val="24"/>
        </w:rPr>
        <w:t>della società</w:t>
      </w:r>
      <w:r w:rsidRPr="005C57FD">
        <w:rPr>
          <w:rFonts w:ascii="Century Gothic" w:eastAsia="Cambria" w:hAnsi="Century Gothic"/>
          <w:sz w:val="24"/>
        </w:rPr>
        <w:t>, sezione "</w:t>
      </w:r>
      <w:r w:rsidR="009F643D">
        <w:rPr>
          <w:rFonts w:ascii="Century Gothic" w:eastAsia="Cambria" w:hAnsi="Century Gothic"/>
          <w:sz w:val="24"/>
        </w:rPr>
        <w:t>Società</w:t>
      </w:r>
      <w:r w:rsidRPr="005C57FD">
        <w:rPr>
          <w:rFonts w:ascii="Century Gothic" w:eastAsia="Cambria" w:hAnsi="Century Gothic"/>
          <w:sz w:val="24"/>
        </w:rPr>
        <w:t xml:space="preserve"> Trasparente" sotto-sezione "Altri contenuti".</w:t>
      </w:r>
    </w:p>
    <w:p w:rsidR="005C57FD" w:rsidRPr="005C57FD" w:rsidRDefault="005C57FD" w:rsidP="005C57FD">
      <w:pPr>
        <w:widowControl w:val="0"/>
        <w:autoSpaceDE w:val="0"/>
        <w:autoSpaceDN w:val="0"/>
        <w:adjustRightInd w:val="0"/>
        <w:spacing w:after="0" w:line="240" w:lineRule="auto"/>
        <w:ind w:left="567" w:right="543"/>
        <w:jc w:val="both"/>
        <w:rPr>
          <w:rFonts w:ascii="Century Gothic" w:eastAsia="Cambria" w:hAnsi="Century Gothic"/>
          <w:sz w:val="24"/>
        </w:rPr>
      </w:pPr>
      <w:r w:rsidRPr="005C57FD">
        <w:rPr>
          <w:rFonts w:ascii="Century Gothic" w:eastAsia="Cambria" w:hAnsi="Century Gothic"/>
          <w:sz w:val="24"/>
        </w:rPr>
        <w:t xml:space="preserve">Il piano di prevenzione è adottato in attuazione della legge 6 novembre 2012, n. 190 e dei decreti legislativi delegati (d.lgs. 14.03.2013, n. 33 in materia di trasparenza, </w:t>
      </w:r>
      <w:proofErr w:type="spellStart"/>
      <w:r w:rsidRPr="005C57FD">
        <w:rPr>
          <w:rFonts w:ascii="Century Gothic" w:eastAsia="Cambria" w:hAnsi="Century Gothic"/>
          <w:sz w:val="24"/>
        </w:rPr>
        <w:t>dpr</w:t>
      </w:r>
      <w:proofErr w:type="spellEnd"/>
      <w:r w:rsidRPr="005C57FD">
        <w:rPr>
          <w:rFonts w:ascii="Century Gothic" w:eastAsia="Cambria" w:hAnsi="Century Gothic"/>
          <w:sz w:val="24"/>
        </w:rPr>
        <w:t>. 16 aprile 2013, n. 62</w:t>
      </w:r>
      <w:r w:rsidR="00EA7195">
        <w:rPr>
          <w:rFonts w:ascii="Century Gothic" w:eastAsia="Cambria" w:hAnsi="Century Gothic"/>
          <w:sz w:val="24"/>
        </w:rPr>
        <w:t xml:space="preserve"> - </w:t>
      </w:r>
      <w:r w:rsidRPr="005C57FD">
        <w:rPr>
          <w:rFonts w:ascii="Century Gothic" w:eastAsia="Cambria" w:hAnsi="Century Gothic"/>
          <w:sz w:val="24"/>
        </w:rPr>
        <w:t xml:space="preserve">Regolamento recante codice di comportamento dei dipendenti pubblici, d.lgs. 08.04.2013, n. 39 in materia di </w:t>
      </w:r>
      <w:proofErr w:type="spellStart"/>
      <w:r w:rsidRPr="005C57FD">
        <w:rPr>
          <w:rFonts w:ascii="Century Gothic" w:eastAsia="Cambria" w:hAnsi="Century Gothic"/>
          <w:sz w:val="24"/>
        </w:rPr>
        <w:t>inconferibilità</w:t>
      </w:r>
      <w:proofErr w:type="spellEnd"/>
      <w:r w:rsidRPr="005C57FD">
        <w:rPr>
          <w:rFonts w:ascii="Century Gothic" w:eastAsia="Cambria" w:hAnsi="Century Gothic"/>
          <w:sz w:val="24"/>
        </w:rPr>
        <w:t xml:space="preserve"> e incompatibilità di incarichi presso le pubbliche amministrazioni e presso gli enti privati in controllo pubblico</w:t>
      </w:r>
      <w:r>
        <w:rPr>
          <w:rFonts w:ascii="Century Gothic" w:eastAsia="Cambria" w:hAnsi="Century Gothic"/>
          <w:sz w:val="24"/>
        </w:rPr>
        <w:t xml:space="preserve"> e d.lgs. 97/2016 “revisione e semplificazione delle disposizioni in materia della prevenzione della corruzione, pubblicità e trasparenza…”</w:t>
      </w:r>
      <w:r w:rsidRPr="005C57FD">
        <w:rPr>
          <w:rFonts w:ascii="Century Gothic" w:eastAsia="Cambria" w:hAnsi="Century Gothic"/>
          <w:sz w:val="24"/>
        </w:rPr>
        <w:t xml:space="preserve">), nonché in attuazione del piano nazionale anticorruzione (PNA), e delle Linee guida, direttive e disposizioni dell'Autorità  Nazionale anticorruzione. </w:t>
      </w:r>
    </w:p>
    <w:p w:rsidR="005C57FD" w:rsidRPr="005C57FD" w:rsidRDefault="005C57FD" w:rsidP="005C57FD">
      <w:pPr>
        <w:widowControl w:val="0"/>
        <w:autoSpaceDE w:val="0"/>
        <w:autoSpaceDN w:val="0"/>
        <w:adjustRightInd w:val="0"/>
        <w:spacing w:after="0" w:line="240" w:lineRule="auto"/>
        <w:ind w:left="567" w:right="543"/>
        <w:jc w:val="both"/>
        <w:rPr>
          <w:rFonts w:ascii="Century Gothic" w:eastAsia="Cambria" w:hAnsi="Century Gothic"/>
          <w:sz w:val="24"/>
        </w:rPr>
      </w:pPr>
      <w:r w:rsidRPr="005C57FD">
        <w:rPr>
          <w:rFonts w:ascii="Century Gothic" w:eastAsia="Cambria" w:hAnsi="Century Gothic"/>
          <w:sz w:val="24"/>
        </w:rPr>
        <w:t xml:space="preserve">La predetta normativa impone </w:t>
      </w:r>
      <w:r w:rsidR="00EA7195">
        <w:rPr>
          <w:rFonts w:ascii="Century Gothic" w:eastAsia="Cambria" w:hAnsi="Century Gothic"/>
          <w:sz w:val="24"/>
        </w:rPr>
        <w:t>alla società</w:t>
      </w:r>
      <w:r w:rsidRPr="005C57FD">
        <w:rPr>
          <w:rFonts w:ascii="Century Gothic" w:eastAsia="Cambria" w:hAnsi="Century Gothic"/>
          <w:sz w:val="24"/>
        </w:rPr>
        <w:t xml:space="preserve"> di provvedere all'aggiornamento annuale del piano, entro il 31 gennaio di ogni anno. Ai fini dell'aggiornamento costituisce elemento ineludibile la partecipazione della collettività locale, e di tutti i soggetti che la compongono. </w:t>
      </w:r>
    </w:p>
    <w:p w:rsidR="005C57FD" w:rsidRPr="005C57FD" w:rsidRDefault="005C57FD" w:rsidP="005C57FD">
      <w:pPr>
        <w:widowControl w:val="0"/>
        <w:autoSpaceDE w:val="0"/>
        <w:autoSpaceDN w:val="0"/>
        <w:adjustRightInd w:val="0"/>
        <w:spacing w:after="0" w:line="240" w:lineRule="auto"/>
        <w:ind w:left="567" w:right="543"/>
        <w:jc w:val="both"/>
        <w:rPr>
          <w:rFonts w:ascii="Century Gothic" w:eastAsia="Cambria" w:hAnsi="Century Gothic"/>
          <w:sz w:val="24"/>
        </w:rPr>
      </w:pPr>
      <w:r w:rsidRPr="005C57FD">
        <w:rPr>
          <w:rFonts w:ascii="Century Gothic" w:eastAsia="Cambria" w:hAnsi="Century Gothic"/>
          <w:sz w:val="24"/>
        </w:rPr>
        <w:t>L'acquisizione di proposte, suggerimenti, osservazioni e indicazioni in ordine al contenuto del piano viene considerata d</w:t>
      </w:r>
      <w:r>
        <w:rPr>
          <w:rFonts w:ascii="Century Gothic" w:eastAsia="Cambria" w:hAnsi="Century Gothic"/>
          <w:sz w:val="24"/>
        </w:rPr>
        <w:t>a</w:t>
      </w:r>
      <w:r w:rsidRPr="005C57FD">
        <w:rPr>
          <w:rFonts w:ascii="Century Gothic" w:eastAsia="Cambria" w:hAnsi="Century Gothic"/>
          <w:sz w:val="24"/>
        </w:rPr>
        <w:t>ll'A</w:t>
      </w:r>
      <w:r>
        <w:rPr>
          <w:rFonts w:ascii="Century Gothic" w:eastAsia="Cambria" w:hAnsi="Century Gothic"/>
          <w:sz w:val="24"/>
        </w:rPr>
        <w:t>zienda</w:t>
      </w:r>
      <w:r w:rsidRPr="005C57FD">
        <w:rPr>
          <w:rFonts w:ascii="Century Gothic" w:eastAsia="Cambria" w:hAnsi="Century Gothic"/>
          <w:sz w:val="24"/>
        </w:rPr>
        <w:t xml:space="preserve"> prezioso</w:t>
      </w:r>
      <w:r>
        <w:rPr>
          <w:rFonts w:ascii="Century Gothic" w:eastAsia="Cambria" w:hAnsi="Century Gothic"/>
          <w:sz w:val="24"/>
        </w:rPr>
        <w:t xml:space="preserve"> </w:t>
      </w:r>
      <w:r w:rsidRPr="005C57FD">
        <w:rPr>
          <w:rFonts w:ascii="Century Gothic" w:eastAsia="Cambria" w:hAnsi="Century Gothic"/>
          <w:sz w:val="24"/>
        </w:rPr>
        <w:t>elemento conoscitivo per l'aggiornamento.</w:t>
      </w:r>
    </w:p>
    <w:p w:rsidR="005C57FD" w:rsidRPr="005C57FD" w:rsidRDefault="005C57FD" w:rsidP="005C57FD">
      <w:pPr>
        <w:widowControl w:val="0"/>
        <w:autoSpaceDE w:val="0"/>
        <w:autoSpaceDN w:val="0"/>
        <w:adjustRightInd w:val="0"/>
        <w:spacing w:after="0" w:line="240" w:lineRule="auto"/>
        <w:ind w:left="567" w:right="543"/>
        <w:jc w:val="both"/>
        <w:rPr>
          <w:rFonts w:ascii="Century Gothic" w:eastAsia="Cambria" w:hAnsi="Century Gothic"/>
          <w:sz w:val="24"/>
        </w:rPr>
      </w:pPr>
      <w:r w:rsidRPr="005C57FD">
        <w:rPr>
          <w:rFonts w:ascii="Century Gothic" w:eastAsia="Cambria" w:hAnsi="Century Gothic"/>
          <w:sz w:val="24"/>
        </w:rPr>
        <w:t xml:space="preserve">Chiunque fosse interessato a partecipare all'aggiornamento può utilizzare il modulo </w:t>
      </w:r>
      <w:r>
        <w:rPr>
          <w:rFonts w:ascii="Century Gothic" w:eastAsia="Cambria" w:hAnsi="Century Gothic"/>
          <w:sz w:val="24"/>
        </w:rPr>
        <w:t>allegato</w:t>
      </w:r>
      <w:r w:rsidRPr="005C57FD">
        <w:rPr>
          <w:rFonts w:ascii="Century Gothic" w:eastAsia="Cambria" w:hAnsi="Century Gothic"/>
          <w:sz w:val="24"/>
        </w:rPr>
        <w:t xml:space="preserve"> al presente Avviso.</w:t>
      </w:r>
    </w:p>
    <w:p w:rsidR="005C57FD" w:rsidRPr="00487CD6" w:rsidRDefault="005C57FD" w:rsidP="005C57FD">
      <w:pPr>
        <w:spacing w:after="0" w:line="240" w:lineRule="auto"/>
        <w:rPr>
          <w:rFonts w:ascii="Century Gothic" w:eastAsia="Cambria" w:hAnsi="Century Gothic"/>
          <w:sz w:val="24"/>
        </w:rPr>
      </w:pPr>
      <w:r w:rsidRPr="00487CD6">
        <w:rPr>
          <w:rFonts w:ascii="Century Gothic" w:eastAsia="Cambria" w:hAnsi="Century Gothic"/>
          <w:sz w:val="24"/>
        </w:rPr>
        <w:br w:type="page"/>
      </w:r>
    </w:p>
    <w:p w:rsidR="005C57FD" w:rsidRPr="00487CD6" w:rsidRDefault="005C57FD" w:rsidP="005C57FD">
      <w:pPr>
        <w:spacing w:after="0" w:line="240" w:lineRule="auto"/>
        <w:jc w:val="center"/>
        <w:rPr>
          <w:rFonts w:ascii="Century Gothic" w:eastAsia="Cambria" w:hAnsi="Century Gothic"/>
          <w:sz w:val="24"/>
        </w:rPr>
      </w:pPr>
      <w:r w:rsidRPr="00487CD6">
        <w:rPr>
          <w:rFonts w:ascii="Century Gothic" w:eastAsia="Cambria" w:hAnsi="Century Gothic"/>
          <w:b/>
          <w:szCs w:val="28"/>
        </w:rPr>
        <w:lastRenderedPageBreak/>
        <w:t xml:space="preserve">Proposta </w:t>
      </w:r>
      <w:proofErr w:type="spellStart"/>
      <w:r w:rsidRPr="00487CD6">
        <w:rPr>
          <w:rFonts w:ascii="Century Gothic" w:eastAsia="Cambria" w:hAnsi="Century Gothic"/>
          <w:b/>
          <w:szCs w:val="28"/>
        </w:rPr>
        <w:t>Stakeholders</w:t>
      </w:r>
      <w:proofErr w:type="spellEnd"/>
      <w:r w:rsidRPr="00487CD6">
        <w:rPr>
          <w:rFonts w:ascii="Century Gothic" w:eastAsia="Cambria" w:hAnsi="Century Gothic"/>
          <w:b/>
          <w:szCs w:val="28"/>
          <w:vertAlign w:val="superscript"/>
        </w:rPr>
        <w:footnoteReference w:id="1"/>
      </w:r>
      <w:r w:rsidRPr="00487CD6">
        <w:rPr>
          <w:rFonts w:ascii="Century Gothic" w:eastAsia="Cambria" w:hAnsi="Century Gothic"/>
          <w:b/>
          <w:szCs w:val="28"/>
        </w:rPr>
        <w:t>esterni</w:t>
      </w:r>
    </w:p>
    <w:p w:rsidR="005C57FD" w:rsidRPr="00487CD6" w:rsidRDefault="005C57FD" w:rsidP="005C57FD">
      <w:pPr>
        <w:spacing w:after="0" w:line="240" w:lineRule="auto"/>
        <w:rPr>
          <w:rFonts w:ascii="Century Gothic" w:eastAsia="Cambria" w:hAnsi="Century Gothic"/>
          <w:sz w:val="24"/>
        </w:rPr>
      </w:pPr>
    </w:p>
    <w:p w:rsidR="005C57FD" w:rsidRPr="00487CD6" w:rsidRDefault="005C57FD" w:rsidP="005C57FD">
      <w:pPr>
        <w:spacing w:after="0" w:line="240" w:lineRule="auto"/>
        <w:rPr>
          <w:rFonts w:ascii="Century Gothic" w:eastAsia="Cambria" w:hAnsi="Century Gothic"/>
          <w:sz w:val="24"/>
        </w:rPr>
      </w:pPr>
      <w:r w:rsidRPr="00487CD6">
        <w:rPr>
          <w:rFonts w:ascii="Century Gothic" w:eastAsia="Cambria" w:hAnsi="Century Gothic"/>
          <w:sz w:val="24"/>
        </w:rPr>
        <w:t>Scadenza e modalità di trasmissione:</w:t>
      </w:r>
    </w:p>
    <w:p w:rsidR="005C57FD" w:rsidRPr="00487CD6" w:rsidRDefault="005C57FD" w:rsidP="005C57FD">
      <w:pPr>
        <w:spacing w:after="0" w:line="240" w:lineRule="auto"/>
        <w:ind w:left="567"/>
        <w:jc w:val="both"/>
        <w:rPr>
          <w:rFonts w:ascii="Century Gothic" w:eastAsia="Cambria" w:hAnsi="Century Gothic"/>
          <w:sz w:val="24"/>
        </w:rPr>
      </w:pPr>
      <w:r w:rsidRPr="00487CD6">
        <w:rPr>
          <w:rFonts w:ascii="Century Gothic" w:eastAsia="Cambria" w:hAnsi="Century Gothic"/>
          <w:sz w:val="24"/>
        </w:rPr>
        <w:t xml:space="preserve">- ore 12.00 del giorno </w:t>
      </w:r>
      <w:r w:rsidR="00467AEB">
        <w:rPr>
          <w:rFonts w:ascii="Century Gothic" w:eastAsia="Cambria" w:hAnsi="Century Gothic"/>
          <w:sz w:val="24"/>
        </w:rPr>
        <w:t>29</w:t>
      </w:r>
      <w:r w:rsidRPr="00487CD6">
        <w:rPr>
          <w:rFonts w:ascii="Century Gothic" w:eastAsia="Cambria" w:hAnsi="Century Gothic"/>
          <w:sz w:val="24"/>
        </w:rPr>
        <w:t xml:space="preserve"> gennaio 201</w:t>
      </w:r>
      <w:r w:rsidR="007351FC">
        <w:rPr>
          <w:rFonts w:ascii="Century Gothic" w:eastAsia="Cambria" w:hAnsi="Century Gothic"/>
          <w:sz w:val="24"/>
        </w:rPr>
        <w:t>8</w:t>
      </w:r>
      <w:bookmarkStart w:id="0" w:name="_GoBack"/>
      <w:bookmarkEnd w:id="0"/>
    </w:p>
    <w:p w:rsidR="005C57FD" w:rsidRPr="00487CD6" w:rsidRDefault="005C57FD" w:rsidP="005C57FD">
      <w:pPr>
        <w:spacing w:after="0" w:line="240" w:lineRule="auto"/>
        <w:ind w:left="567"/>
        <w:rPr>
          <w:rFonts w:ascii="Century Gothic" w:eastAsia="Cambria" w:hAnsi="Century Gothic"/>
          <w:b/>
          <w:sz w:val="24"/>
        </w:rPr>
      </w:pPr>
      <w:r w:rsidRPr="00487CD6">
        <w:rPr>
          <w:rFonts w:ascii="Century Gothic" w:eastAsia="Cambria" w:hAnsi="Century Gothic"/>
          <w:sz w:val="24"/>
        </w:rPr>
        <w:t>-casella di posta elettronica cui inviare il modulo</w:t>
      </w:r>
      <w:r w:rsidRPr="00487CD6">
        <w:rPr>
          <w:rFonts w:ascii="Century Gothic" w:eastAsia="Cambria" w:hAnsi="Century Gothic"/>
          <w:b/>
          <w:sz w:val="24"/>
        </w:rPr>
        <w:t xml:space="preserve">: </w:t>
      </w:r>
    </w:p>
    <w:p w:rsidR="005C57FD" w:rsidRPr="00487CD6" w:rsidRDefault="007351FC" w:rsidP="005C57FD">
      <w:pPr>
        <w:spacing w:after="0" w:line="240" w:lineRule="auto"/>
        <w:ind w:left="567"/>
        <w:rPr>
          <w:rFonts w:ascii="Century Gothic" w:eastAsia="Cambria" w:hAnsi="Century Gothic"/>
          <w:sz w:val="24"/>
        </w:rPr>
      </w:pPr>
      <w:hyperlink r:id="rId6" w:history="1">
        <w:r w:rsidR="005C57FD" w:rsidRPr="007D5BA0">
          <w:rPr>
            <w:rStyle w:val="Collegamentoipertestuale"/>
            <w:rFonts w:ascii="Century Gothic" w:eastAsia="Cambria" w:hAnsi="Century Gothic"/>
            <w:sz w:val="24"/>
          </w:rPr>
          <w:t>anticorruzione@multiservizifortedeimarmi.it</w:t>
        </w:r>
      </w:hyperlink>
      <w:r w:rsidR="005C57FD">
        <w:rPr>
          <w:rFonts w:ascii="Century Gothic" w:eastAsia="Cambria" w:hAnsi="Century Gothic"/>
          <w:sz w:val="24"/>
        </w:rPr>
        <w:t xml:space="preserve"> </w:t>
      </w:r>
    </w:p>
    <w:p w:rsidR="005C57FD" w:rsidRPr="00487CD6" w:rsidRDefault="005C57FD" w:rsidP="005C57FD">
      <w:pPr>
        <w:spacing w:after="0" w:line="240" w:lineRule="auto"/>
        <w:rPr>
          <w:rFonts w:ascii="Century Gothic" w:eastAsia="Cambria" w:hAnsi="Century Gothic"/>
          <w:sz w:val="24"/>
        </w:rPr>
      </w:pPr>
      <w:r w:rsidRPr="00487CD6">
        <w:rPr>
          <w:rFonts w:ascii="Century Gothic" w:eastAsia="Cambria" w:hAnsi="Century Gothic"/>
          <w:sz w:val="24"/>
        </w:rPr>
        <w:br/>
        <w:t>Res</w:t>
      </w:r>
      <w:r>
        <w:rPr>
          <w:rFonts w:ascii="Century Gothic" w:eastAsia="Cambria" w:hAnsi="Century Gothic"/>
          <w:sz w:val="24"/>
        </w:rPr>
        <w:t>ponsabile prevenzione corruzione e trasparenza:</w:t>
      </w:r>
      <w:r w:rsidRPr="00487CD6">
        <w:rPr>
          <w:rFonts w:ascii="Century Gothic" w:eastAsia="Cambria" w:hAnsi="Century Gothic"/>
          <w:sz w:val="24"/>
        </w:rPr>
        <w:t xml:space="preserve"> </w:t>
      </w:r>
      <w:r w:rsidR="00467AEB">
        <w:rPr>
          <w:rFonts w:ascii="Century Gothic" w:eastAsia="Cambria" w:hAnsi="Century Gothic"/>
          <w:sz w:val="24"/>
        </w:rPr>
        <w:t>GIANNACCINI CRISTIANO</w:t>
      </w:r>
    </w:p>
    <w:p w:rsidR="005C57FD" w:rsidRPr="00487CD6" w:rsidRDefault="005C57FD" w:rsidP="005C57FD">
      <w:pPr>
        <w:spacing w:after="0" w:line="240" w:lineRule="auto"/>
        <w:rPr>
          <w:rFonts w:ascii="Century Gothic" w:eastAsia="Cambria" w:hAnsi="Century Gothic"/>
          <w:sz w:val="24"/>
        </w:rPr>
      </w:pPr>
    </w:p>
    <w:p w:rsidR="005C57FD" w:rsidRPr="00487CD6" w:rsidRDefault="005C57FD" w:rsidP="005C57FD">
      <w:pPr>
        <w:spacing w:after="0" w:line="240" w:lineRule="auto"/>
        <w:rPr>
          <w:rFonts w:ascii="Century Gothic" w:eastAsia="Cambria" w:hAnsi="Century Gothic"/>
          <w:sz w:val="24"/>
        </w:rPr>
      </w:pPr>
      <w:r w:rsidRPr="00487CD6">
        <w:rPr>
          <w:rFonts w:ascii="Century Gothic" w:eastAsia="Cambria" w:hAnsi="Century Gothic"/>
          <w:sz w:val="24"/>
        </w:rPr>
        <w:t>Piano oggetto di aggiornamento: PTCP</w:t>
      </w:r>
      <w:r>
        <w:rPr>
          <w:rFonts w:ascii="Century Gothic" w:eastAsia="Cambria" w:hAnsi="Century Gothic"/>
          <w:sz w:val="24"/>
        </w:rPr>
        <w:t>T 201</w:t>
      </w:r>
      <w:r w:rsidR="00467AEB">
        <w:rPr>
          <w:rFonts w:ascii="Century Gothic" w:eastAsia="Cambria" w:hAnsi="Century Gothic"/>
          <w:sz w:val="24"/>
        </w:rPr>
        <w:t>8</w:t>
      </w:r>
      <w:r>
        <w:rPr>
          <w:rFonts w:ascii="Century Gothic" w:eastAsia="Cambria" w:hAnsi="Century Gothic"/>
          <w:sz w:val="24"/>
        </w:rPr>
        <w:t>_20</w:t>
      </w:r>
      <w:r w:rsidR="00467AEB">
        <w:rPr>
          <w:rFonts w:ascii="Century Gothic" w:eastAsia="Cambria" w:hAnsi="Century Gothic"/>
          <w:sz w:val="24"/>
        </w:rPr>
        <w:t>20</w:t>
      </w:r>
    </w:p>
    <w:p w:rsidR="005C57FD" w:rsidRPr="00487CD6" w:rsidRDefault="005C57FD" w:rsidP="005C57FD">
      <w:pPr>
        <w:spacing w:after="0" w:line="240" w:lineRule="auto"/>
        <w:rPr>
          <w:rFonts w:ascii="Century Gothic" w:eastAsia="Cambria" w:hAnsi="Century Gothic"/>
          <w:sz w:val="24"/>
        </w:rPr>
      </w:pPr>
    </w:p>
    <w:p w:rsidR="005C57FD" w:rsidRPr="00487CD6" w:rsidRDefault="005C57FD" w:rsidP="005C57FD">
      <w:pPr>
        <w:spacing w:after="0" w:line="240" w:lineRule="auto"/>
        <w:rPr>
          <w:rFonts w:ascii="Century Gothic" w:eastAsia="Cambria" w:hAnsi="Century Gothic"/>
          <w:sz w:val="24"/>
        </w:rPr>
      </w:pPr>
    </w:p>
    <w:p w:rsidR="005C57FD" w:rsidRPr="00487CD6" w:rsidRDefault="005C57FD" w:rsidP="005C57FD">
      <w:pPr>
        <w:spacing w:after="0" w:line="240" w:lineRule="auto"/>
        <w:jc w:val="center"/>
        <w:rPr>
          <w:rFonts w:ascii="Century Gothic" w:eastAsia="Cambria" w:hAnsi="Century Gothic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9"/>
        <w:gridCol w:w="4257"/>
      </w:tblGrid>
      <w:tr w:rsidR="005C57FD" w:rsidRPr="00487CD6" w:rsidTr="00D0659D">
        <w:trPr>
          <w:trHeight w:val="589"/>
        </w:trPr>
        <w:tc>
          <w:tcPr>
            <w:tcW w:w="4925" w:type="dxa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  <w:b/>
              </w:rPr>
            </w:pPr>
            <w:r w:rsidRPr="00487CD6">
              <w:rPr>
                <w:rFonts w:ascii="Century Gothic" w:eastAsia="Cambria" w:hAnsi="Century Gothic"/>
                <w:b/>
              </w:rPr>
              <w:t>DATI DELLO STAKEHOLDER (*)</w:t>
            </w:r>
          </w:p>
        </w:tc>
        <w:tc>
          <w:tcPr>
            <w:tcW w:w="5757" w:type="dxa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</w:tc>
      </w:tr>
      <w:tr w:rsidR="005C57FD" w:rsidRPr="00487CD6" w:rsidTr="00D0659D">
        <w:trPr>
          <w:trHeight w:val="510"/>
        </w:trPr>
        <w:tc>
          <w:tcPr>
            <w:tcW w:w="4925" w:type="dxa"/>
            <w:tcBorders>
              <w:right w:val="single" w:sz="4" w:space="0" w:color="auto"/>
            </w:tcBorders>
            <w:vAlign w:val="center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  <w:r w:rsidRPr="00487CD6">
              <w:rPr>
                <w:rFonts w:ascii="Century Gothic" w:eastAsia="Cambria" w:hAnsi="Century Gothic"/>
              </w:rPr>
              <w:t>Cognome e Nome: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</w:tc>
      </w:tr>
      <w:tr w:rsidR="005C57FD" w:rsidRPr="00487CD6" w:rsidTr="00D0659D">
        <w:trPr>
          <w:trHeight w:val="510"/>
        </w:trPr>
        <w:tc>
          <w:tcPr>
            <w:tcW w:w="4925" w:type="dxa"/>
            <w:tcBorders>
              <w:right w:val="single" w:sz="4" w:space="0" w:color="auto"/>
            </w:tcBorders>
            <w:vAlign w:val="center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  <w:r w:rsidRPr="00487CD6">
              <w:rPr>
                <w:rFonts w:ascii="Century Gothic" w:eastAsia="Cambria" w:hAnsi="Century Gothic"/>
              </w:rPr>
              <w:t>Indirizzo: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</w:tc>
      </w:tr>
      <w:tr w:rsidR="005C57FD" w:rsidRPr="00487CD6" w:rsidTr="00D0659D">
        <w:trPr>
          <w:trHeight w:val="510"/>
        </w:trPr>
        <w:tc>
          <w:tcPr>
            <w:tcW w:w="4925" w:type="dxa"/>
            <w:vAlign w:val="center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</w:tc>
        <w:tc>
          <w:tcPr>
            <w:tcW w:w="5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</w:tc>
      </w:tr>
      <w:tr w:rsidR="005C57FD" w:rsidRPr="00487CD6" w:rsidTr="00D0659D">
        <w:trPr>
          <w:trHeight w:val="510"/>
        </w:trPr>
        <w:tc>
          <w:tcPr>
            <w:tcW w:w="4925" w:type="dxa"/>
            <w:tcBorders>
              <w:right w:val="single" w:sz="4" w:space="0" w:color="auto"/>
            </w:tcBorders>
            <w:vAlign w:val="center"/>
          </w:tcPr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  <w:r w:rsidRPr="00487CD6">
              <w:rPr>
                <w:rFonts w:ascii="Century Gothic" w:eastAsia="Cambria" w:hAnsi="Century Gothic"/>
              </w:rPr>
              <w:t xml:space="preserve">Eventualmente </w:t>
            </w: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  <w:proofErr w:type="gramStart"/>
            <w:r w:rsidRPr="00487CD6">
              <w:rPr>
                <w:rFonts w:ascii="Century Gothic" w:eastAsia="Cambria" w:hAnsi="Century Gothic"/>
              </w:rPr>
              <w:t>ente</w:t>
            </w:r>
            <w:proofErr w:type="gramEnd"/>
            <w:r w:rsidRPr="00487CD6">
              <w:rPr>
                <w:rFonts w:ascii="Century Gothic" w:eastAsia="Cambria" w:hAnsi="Century Gothic"/>
              </w:rPr>
              <w:t>/associazione/organizzazione/altro:</w:t>
            </w: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</w:tc>
      </w:tr>
      <w:tr w:rsidR="005C57FD" w:rsidRPr="00487CD6" w:rsidTr="00D0659D">
        <w:trPr>
          <w:trHeight w:val="510"/>
        </w:trPr>
        <w:tc>
          <w:tcPr>
            <w:tcW w:w="4925" w:type="dxa"/>
            <w:tcBorders>
              <w:right w:val="single" w:sz="4" w:space="0" w:color="auto"/>
            </w:tcBorders>
            <w:vAlign w:val="center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  <w:proofErr w:type="gramStart"/>
            <w:r w:rsidRPr="00487CD6">
              <w:rPr>
                <w:rFonts w:ascii="Century Gothic" w:eastAsia="Cambria" w:hAnsi="Century Gothic"/>
              </w:rPr>
              <w:t>sede</w:t>
            </w:r>
            <w:proofErr w:type="gramEnd"/>
            <w:r w:rsidRPr="00487CD6">
              <w:rPr>
                <w:rFonts w:ascii="Century Gothic" w:eastAsia="Cambria" w:hAnsi="Century Gothic"/>
              </w:rPr>
              <w:t>: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</w:tc>
      </w:tr>
      <w:tr w:rsidR="005C57FD" w:rsidRPr="00487CD6" w:rsidTr="00D0659D">
        <w:trPr>
          <w:trHeight w:val="510"/>
        </w:trPr>
        <w:tc>
          <w:tcPr>
            <w:tcW w:w="4925" w:type="dxa"/>
            <w:vAlign w:val="center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</w:tc>
        <w:tc>
          <w:tcPr>
            <w:tcW w:w="5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</w:tc>
      </w:tr>
      <w:tr w:rsidR="005C57FD" w:rsidRPr="00487CD6" w:rsidTr="00D0659D">
        <w:trPr>
          <w:trHeight w:val="510"/>
        </w:trPr>
        <w:tc>
          <w:tcPr>
            <w:tcW w:w="4925" w:type="dxa"/>
            <w:tcBorders>
              <w:right w:val="single" w:sz="4" w:space="0" w:color="auto"/>
            </w:tcBorders>
            <w:vAlign w:val="center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  <w:proofErr w:type="gramStart"/>
            <w:r w:rsidRPr="00487CD6">
              <w:rPr>
                <w:rFonts w:ascii="Century Gothic" w:eastAsia="Cambria" w:hAnsi="Century Gothic"/>
              </w:rPr>
              <w:t>specificare</w:t>
            </w:r>
            <w:proofErr w:type="gramEnd"/>
            <w:r w:rsidRPr="00487CD6">
              <w:rPr>
                <w:rFonts w:ascii="Century Gothic" w:eastAsia="Cambria" w:hAnsi="Century Gothic"/>
              </w:rPr>
              <w:t xml:space="preserve"> il ruolo ricoperto nell’ente/associazione/organizzazione/altro: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</w:tc>
      </w:tr>
      <w:tr w:rsidR="005C57FD" w:rsidRPr="00487CD6" w:rsidTr="00D0659D">
        <w:trPr>
          <w:trHeight w:val="589"/>
        </w:trPr>
        <w:tc>
          <w:tcPr>
            <w:tcW w:w="4925" w:type="dxa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</w:tc>
        <w:tc>
          <w:tcPr>
            <w:tcW w:w="5757" w:type="dxa"/>
            <w:tcBorders>
              <w:top w:val="single" w:sz="4" w:space="0" w:color="auto"/>
            </w:tcBorders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</w:tc>
      </w:tr>
      <w:tr w:rsidR="005C57FD" w:rsidRPr="00487CD6" w:rsidTr="00D0659D">
        <w:trPr>
          <w:trHeight w:val="589"/>
        </w:trPr>
        <w:tc>
          <w:tcPr>
            <w:tcW w:w="4925" w:type="dxa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  <w:r w:rsidRPr="00487CD6">
              <w:rPr>
                <w:rFonts w:ascii="Century Gothic" w:eastAsia="Cambria" w:hAnsi="Century Gothic"/>
                <w:sz w:val="18"/>
              </w:rPr>
              <w:t xml:space="preserve">(*) </w:t>
            </w:r>
            <w:r w:rsidRPr="00487CD6">
              <w:rPr>
                <w:rFonts w:ascii="Century Gothic" w:eastAsia="Cambria" w:hAnsi="Century Gothic"/>
                <w:i/>
                <w:sz w:val="18"/>
              </w:rPr>
              <w:t>campi da compilare obbligatoriamente</w:t>
            </w:r>
          </w:p>
        </w:tc>
        <w:tc>
          <w:tcPr>
            <w:tcW w:w="5757" w:type="dxa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</w:tc>
      </w:tr>
      <w:tr w:rsidR="005C57FD" w:rsidRPr="00487CD6" w:rsidTr="00D0659D">
        <w:trPr>
          <w:trHeight w:val="589"/>
        </w:trPr>
        <w:tc>
          <w:tcPr>
            <w:tcW w:w="10682" w:type="dxa"/>
            <w:gridSpan w:val="2"/>
            <w:tcBorders>
              <w:bottom w:val="single" w:sz="4" w:space="0" w:color="auto"/>
            </w:tcBorders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  <w:r w:rsidRPr="00487CD6">
              <w:rPr>
                <w:rFonts w:ascii="Century Gothic" w:eastAsia="Cambria" w:hAnsi="Century Gothic"/>
                <w:b/>
              </w:rPr>
              <w:t>PROPOSTA/SUGGERIMENTI/OSSERVAZIONI</w:t>
            </w:r>
          </w:p>
        </w:tc>
      </w:tr>
      <w:tr w:rsidR="005C57FD" w:rsidRPr="00487CD6" w:rsidTr="00D0659D">
        <w:trPr>
          <w:trHeight w:val="3175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</w:tc>
      </w:tr>
    </w:tbl>
    <w:p w:rsidR="005C57FD" w:rsidRPr="00487CD6" w:rsidRDefault="005C57FD" w:rsidP="005C57FD">
      <w:pPr>
        <w:rPr>
          <w:rFonts w:ascii="Cambria" w:eastAsia="Cambria" w:hAnsi="Cambr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66"/>
      </w:tblGrid>
      <w:tr w:rsidR="005C57FD" w:rsidRPr="00487CD6" w:rsidTr="00D0659D">
        <w:trPr>
          <w:trHeight w:val="589"/>
        </w:trPr>
        <w:tc>
          <w:tcPr>
            <w:tcW w:w="10523" w:type="dxa"/>
            <w:tcBorders>
              <w:top w:val="single" w:sz="4" w:space="0" w:color="auto"/>
            </w:tcBorders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250"/>
            </w:tblGrid>
            <w:tr w:rsidR="005C57FD" w:rsidRPr="00487CD6" w:rsidTr="00D0659D">
              <w:trPr>
                <w:trHeight w:val="589"/>
              </w:trPr>
              <w:tc>
                <w:tcPr>
                  <w:tcW w:w="10523" w:type="dxa"/>
                  <w:tcBorders>
                    <w:top w:val="single" w:sz="4" w:space="0" w:color="auto"/>
                  </w:tcBorders>
                  <w:vAlign w:val="center"/>
                </w:tcPr>
                <w:p w:rsidR="005C57FD" w:rsidRPr="00487CD6" w:rsidRDefault="005C57FD" w:rsidP="00D0659D">
                  <w:pPr>
                    <w:spacing w:after="0" w:line="240" w:lineRule="auto"/>
                    <w:jc w:val="both"/>
                    <w:rPr>
                      <w:rFonts w:ascii="Century Gothic" w:eastAsia="Cambria" w:hAnsi="Century Gothic"/>
                      <w:b/>
                      <w:sz w:val="16"/>
                      <w:szCs w:val="16"/>
                    </w:rPr>
                  </w:pPr>
                </w:p>
                <w:p w:rsidR="005C57FD" w:rsidRPr="00487CD6" w:rsidRDefault="005C57FD" w:rsidP="00D0659D">
                  <w:pPr>
                    <w:spacing w:after="0" w:line="240" w:lineRule="auto"/>
                    <w:jc w:val="both"/>
                    <w:rPr>
                      <w:rFonts w:ascii="Century Gothic" w:eastAsia="Cambria" w:hAnsi="Century Gothic"/>
                      <w:b/>
                      <w:sz w:val="16"/>
                      <w:szCs w:val="16"/>
                    </w:rPr>
                  </w:pPr>
                  <w:r w:rsidRPr="00487CD6">
                    <w:rPr>
                      <w:rFonts w:ascii="Century Gothic" w:eastAsia="Cambria" w:hAnsi="Century Gothic"/>
                      <w:b/>
                      <w:sz w:val="16"/>
                      <w:szCs w:val="16"/>
                    </w:rPr>
                    <w:t xml:space="preserve">INFORMATIVA PRIVACY ai sensi dell’art.13 del </w:t>
                  </w:r>
                  <w:proofErr w:type="spellStart"/>
                  <w:r w:rsidRPr="00487CD6">
                    <w:rPr>
                      <w:rFonts w:ascii="Century Gothic" w:eastAsia="Cambria" w:hAnsi="Century Gothic"/>
                      <w:b/>
                      <w:sz w:val="16"/>
                      <w:szCs w:val="16"/>
                    </w:rPr>
                    <w:t>D.Lgs.</w:t>
                  </w:r>
                  <w:proofErr w:type="spellEnd"/>
                  <w:r w:rsidRPr="00487CD6">
                    <w:rPr>
                      <w:rFonts w:ascii="Century Gothic" w:eastAsia="Cambria" w:hAnsi="Century Gothic"/>
                      <w:b/>
                      <w:sz w:val="16"/>
                      <w:szCs w:val="16"/>
                    </w:rPr>
                    <w:t xml:space="preserve"> n. 196/2003 “Codice in materia di protezione dei dati personali”,</w:t>
                  </w:r>
                </w:p>
                <w:p w:rsidR="005C57FD" w:rsidRPr="00487CD6" w:rsidRDefault="005C57FD" w:rsidP="00D0659D">
                  <w:pPr>
                    <w:spacing w:after="0" w:line="240" w:lineRule="auto"/>
                    <w:jc w:val="both"/>
                    <w:rPr>
                      <w:rFonts w:ascii="Century Gothic" w:eastAsia="Cambria" w:hAnsi="Century Gothic"/>
                      <w:sz w:val="16"/>
                      <w:szCs w:val="16"/>
                    </w:rPr>
                  </w:pPr>
                  <w:r w:rsidRPr="00487CD6">
                    <w:rPr>
                      <w:rFonts w:ascii="Century Gothic" w:eastAsia="Cambria" w:hAnsi="Century Gothic"/>
                      <w:sz w:val="16"/>
                      <w:szCs w:val="16"/>
                    </w:rPr>
                    <w:t>Tutti i dati personali comunicati per l’aggiornamento del P.T.P.C.</w:t>
                  </w:r>
                  <w:r>
                    <w:rPr>
                      <w:rFonts w:ascii="Century Gothic" w:eastAsia="Cambria" w:hAnsi="Century Gothic"/>
                      <w:sz w:val="16"/>
                      <w:szCs w:val="16"/>
                    </w:rPr>
                    <w:t>T</w:t>
                  </w:r>
                  <w:r w:rsidRPr="00487CD6">
                    <w:rPr>
                      <w:rFonts w:ascii="Century Gothic" w:eastAsia="Cambria" w:hAnsi="Century Gothic"/>
                      <w:sz w:val="16"/>
                      <w:szCs w:val="16"/>
                    </w:rPr>
                    <w:t xml:space="preserve"> sano trattati esclusivamente per le finalità istituzionali connesse alla presente procedura di consultazione. </w:t>
                  </w:r>
                </w:p>
                <w:p w:rsidR="005C57FD" w:rsidRPr="00487CD6" w:rsidRDefault="005C57FD" w:rsidP="00D0659D">
                  <w:pPr>
                    <w:spacing w:after="0" w:line="240" w:lineRule="auto"/>
                    <w:jc w:val="both"/>
                    <w:rPr>
                      <w:rFonts w:ascii="Century Gothic" w:eastAsia="Cambria" w:hAnsi="Century Gothic"/>
                      <w:sz w:val="16"/>
                      <w:szCs w:val="16"/>
                    </w:rPr>
                  </w:pPr>
                  <w:r w:rsidRPr="00487CD6">
                    <w:rPr>
                      <w:rFonts w:ascii="Century Gothic" w:eastAsia="Cambria" w:hAnsi="Century Gothic"/>
                      <w:sz w:val="16"/>
                      <w:szCs w:val="16"/>
                    </w:rPr>
                    <w:t>I dati richiesti sono obbligatori; pertanto le proposte prive dei dati identificativi non sono prese in considerazione ai fini dell’aggiorna</w:t>
                  </w:r>
                  <w:r>
                    <w:rPr>
                      <w:rFonts w:ascii="Century Gothic" w:eastAsia="Cambria" w:hAnsi="Century Gothic"/>
                      <w:sz w:val="16"/>
                      <w:szCs w:val="16"/>
                    </w:rPr>
                    <w:t>mento</w:t>
                  </w:r>
                  <w:r w:rsidRPr="00487CD6">
                    <w:rPr>
                      <w:rFonts w:ascii="Century Gothic" w:eastAsia="Cambria" w:hAnsi="Century Gothic"/>
                      <w:sz w:val="16"/>
                      <w:szCs w:val="16"/>
                    </w:rPr>
                    <w:t>.</w:t>
                  </w:r>
                </w:p>
                <w:p w:rsidR="005C57FD" w:rsidRPr="00487CD6" w:rsidRDefault="005C57FD" w:rsidP="00D0659D">
                  <w:pPr>
                    <w:spacing w:after="0" w:line="240" w:lineRule="auto"/>
                    <w:jc w:val="both"/>
                    <w:rPr>
                      <w:rFonts w:ascii="Century Gothic" w:eastAsia="Cambria" w:hAnsi="Century Gothic"/>
                      <w:sz w:val="16"/>
                      <w:szCs w:val="16"/>
                    </w:rPr>
                  </w:pPr>
                  <w:r w:rsidRPr="00487CD6">
                    <w:rPr>
                      <w:rFonts w:ascii="Century Gothic" w:eastAsia="Cambria" w:hAnsi="Century Gothic"/>
                      <w:sz w:val="16"/>
                      <w:szCs w:val="16"/>
                    </w:rPr>
                    <w:t xml:space="preserve">Titolare del trattamento dei dati è </w:t>
                  </w:r>
                  <w:r>
                    <w:rPr>
                      <w:rFonts w:ascii="Century Gothic" w:eastAsia="Cambria" w:hAnsi="Century Gothic"/>
                      <w:sz w:val="16"/>
                      <w:szCs w:val="16"/>
                    </w:rPr>
                    <w:t>AZIENDA MULTISERVIZI FORTE DEI MARMI SRL,</w:t>
                  </w:r>
                  <w:r w:rsidRPr="00487CD6">
                    <w:rPr>
                      <w:rFonts w:ascii="Century Gothic" w:eastAsia="Cambria" w:hAnsi="Century Gothic"/>
                      <w:sz w:val="16"/>
                      <w:szCs w:val="16"/>
                    </w:rPr>
                    <w:t xml:space="preserve"> nella persona del suo legale rappresentante.</w:t>
                  </w:r>
                </w:p>
                <w:p w:rsidR="005C57FD" w:rsidRPr="00487CD6" w:rsidRDefault="005C57FD" w:rsidP="00D0659D">
                  <w:pPr>
                    <w:spacing w:after="0" w:line="240" w:lineRule="auto"/>
                    <w:jc w:val="both"/>
                    <w:rPr>
                      <w:rFonts w:ascii="Century Gothic" w:eastAsia="Cambria" w:hAnsi="Century Gothic"/>
                      <w:sz w:val="16"/>
                      <w:szCs w:val="16"/>
                    </w:rPr>
                  </w:pPr>
                  <w:r w:rsidRPr="00487CD6">
                    <w:rPr>
                      <w:rFonts w:ascii="Century Gothic" w:eastAsia="Cambria" w:hAnsi="Century Gothic"/>
                      <w:sz w:val="16"/>
                      <w:szCs w:val="16"/>
                    </w:rPr>
                    <w:t xml:space="preserve">Responsabile del trattamento è il </w:t>
                  </w:r>
                  <w:r>
                    <w:rPr>
                      <w:rFonts w:ascii="Century Gothic" w:eastAsia="Cambria" w:hAnsi="Century Gothic"/>
                      <w:sz w:val="16"/>
                      <w:szCs w:val="16"/>
                    </w:rPr>
                    <w:t>Sig. Alessandro Fortini.</w:t>
                  </w:r>
                </w:p>
                <w:p w:rsidR="005C57FD" w:rsidRPr="00487CD6" w:rsidRDefault="005C57FD" w:rsidP="00D0659D">
                  <w:pPr>
                    <w:spacing w:after="0" w:line="240" w:lineRule="auto"/>
                    <w:jc w:val="both"/>
                    <w:rPr>
                      <w:rFonts w:ascii="Century Gothic" w:eastAsia="Cambria" w:hAnsi="Century Gothic"/>
                      <w:sz w:val="20"/>
                    </w:rPr>
                  </w:pPr>
                  <w:r w:rsidRPr="00487CD6">
                    <w:rPr>
                      <w:rFonts w:ascii="Century Gothic" w:eastAsia="Cambria" w:hAnsi="Century Gothic"/>
                      <w:sz w:val="16"/>
                      <w:szCs w:val="16"/>
                    </w:rPr>
                    <w:t xml:space="preserve">E’ garantito l’esercizio dei diritti previsti dall’art. 7 e art. 8del </w:t>
                  </w:r>
                  <w:proofErr w:type="spellStart"/>
                  <w:r w:rsidRPr="00487CD6">
                    <w:rPr>
                      <w:rFonts w:ascii="Century Gothic" w:eastAsia="Cambria" w:hAnsi="Century Gothic"/>
                      <w:sz w:val="16"/>
                      <w:szCs w:val="16"/>
                    </w:rPr>
                    <w:t>D.Lgs.</w:t>
                  </w:r>
                  <w:proofErr w:type="spellEnd"/>
                  <w:r w:rsidRPr="00487CD6">
                    <w:rPr>
                      <w:rFonts w:ascii="Century Gothic" w:eastAsia="Cambria" w:hAnsi="Century Gothic"/>
                      <w:sz w:val="16"/>
                      <w:szCs w:val="16"/>
                    </w:rPr>
                    <w:t xml:space="preserve"> 196/2003.</w:t>
                  </w:r>
                </w:p>
              </w:tc>
            </w:tr>
          </w:tbl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  <w:sz w:val="24"/>
              </w:rPr>
            </w:pPr>
          </w:p>
          <w:p w:rsidR="005C57FD" w:rsidRPr="00487CD6" w:rsidRDefault="005C57FD" w:rsidP="00D0659D">
            <w:pPr>
              <w:spacing w:after="0" w:line="240" w:lineRule="auto"/>
              <w:jc w:val="both"/>
              <w:rPr>
                <w:rFonts w:ascii="Century Gothic" w:eastAsia="Cambria" w:hAnsi="Century Gothic"/>
                <w:sz w:val="20"/>
              </w:rPr>
            </w:pPr>
            <w:r w:rsidRPr="00487CD6">
              <w:rPr>
                <w:rFonts w:ascii="Century Gothic" w:eastAsia="Cambria" w:hAnsi="Century Gothic"/>
                <w:sz w:val="16"/>
                <w:szCs w:val="16"/>
              </w:rPr>
              <w:t>.</w:t>
            </w:r>
          </w:p>
        </w:tc>
      </w:tr>
    </w:tbl>
    <w:p w:rsidR="00DC70B1" w:rsidRPr="000B147D" w:rsidRDefault="00DC70B1" w:rsidP="0035726C">
      <w:pPr>
        <w:tabs>
          <w:tab w:val="left" w:pos="5245"/>
        </w:tabs>
        <w:ind w:left="567" w:right="543"/>
      </w:pPr>
    </w:p>
    <w:sectPr w:rsidR="00DC70B1" w:rsidRPr="000B147D" w:rsidSect="00B444F8">
      <w:headerReference w:type="default" r:id="rId7"/>
      <w:footerReference w:type="default" r:id="rId8"/>
      <w:pgSz w:w="11906" w:h="16838" w:code="9"/>
      <w:pgMar w:top="720" w:right="720" w:bottom="720" w:left="720" w:header="709" w:footer="5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4FC" w:rsidRDefault="000844FC" w:rsidP="00A6255E">
      <w:pPr>
        <w:spacing w:after="0" w:line="240" w:lineRule="auto"/>
      </w:pPr>
      <w:r>
        <w:separator/>
      </w:r>
    </w:p>
  </w:endnote>
  <w:endnote w:type="continuationSeparator" w:id="0">
    <w:p w:rsidR="000844FC" w:rsidRDefault="000844FC" w:rsidP="00A62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55E" w:rsidRDefault="00A6255E">
    <w:pPr>
      <w:pStyle w:val="Pidipagina"/>
    </w:pPr>
  </w:p>
  <w:p w:rsidR="00A6255E" w:rsidRDefault="00A6255E" w:rsidP="00A6255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</w:p>
  <w:p w:rsidR="00A6255E" w:rsidRDefault="00A6255E" w:rsidP="00A6255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Azienda Multiservizi Forte dei Marmi sr</w:t>
    </w:r>
    <w:r w:rsidR="007B3432">
      <w:rPr>
        <w:rFonts w:ascii="Times New Roman" w:hAnsi="Times New Roman" w:cs="Times New Roman"/>
        <w:b/>
        <w:bCs/>
        <w:sz w:val="20"/>
        <w:szCs w:val="20"/>
      </w:rPr>
      <w:t>l</w:t>
    </w:r>
    <w:r w:rsidR="00467AEB">
      <w:rPr>
        <w:rFonts w:ascii="Times New Roman" w:hAnsi="Times New Roman" w:cs="Times New Roman"/>
        <w:b/>
        <w:bCs/>
        <w:sz w:val="20"/>
        <w:szCs w:val="20"/>
      </w:rPr>
      <w:t xml:space="preserve"> unipersonale</w:t>
    </w:r>
  </w:p>
  <w:p w:rsidR="00A6255E" w:rsidRDefault="006B251C" w:rsidP="00A6255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Sede Legale</w:t>
    </w:r>
    <w:r w:rsidR="00A6255E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e amministrativa: piazza H. Moore, 1</w:t>
    </w:r>
    <w:r w:rsidR="007B00C0">
      <w:rPr>
        <w:rFonts w:ascii="Times New Roman" w:hAnsi="Times New Roman" w:cs="Times New Roman"/>
        <w:sz w:val="16"/>
        <w:szCs w:val="16"/>
      </w:rPr>
      <w:t xml:space="preserve"> - </w:t>
    </w:r>
    <w:r w:rsidR="00A6255E">
      <w:rPr>
        <w:rFonts w:ascii="Times New Roman" w:hAnsi="Times New Roman" w:cs="Times New Roman"/>
        <w:sz w:val="16"/>
        <w:szCs w:val="16"/>
      </w:rPr>
      <w:t xml:space="preserve">55042 Forte dei Marmi (Lu) </w:t>
    </w:r>
    <w:r w:rsidR="00A6255E">
      <w:rPr>
        <w:rFonts w:ascii="Arial" w:hAnsi="Arial" w:cs="Arial"/>
        <w:sz w:val="8"/>
        <w:szCs w:val="8"/>
      </w:rPr>
      <w:t xml:space="preserve">- </w:t>
    </w:r>
    <w:r w:rsidR="00A6255E">
      <w:rPr>
        <w:rFonts w:ascii="Times New Roman" w:hAnsi="Times New Roman" w:cs="Times New Roman"/>
        <w:sz w:val="16"/>
        <w:szCs w:val="16"/>
      </w:rPr>
      <w:t xml:space="preserve">Tel. +39 0584 </w:t>
    </w:r>
    <w:r>
      <w:rPr>
        <w:rFonts w:ascii="Times New Roman" w:hAnsi="Times New Roman" w:cs="Times New Roman"/>
        <w:sz w:val="16"/>
        <w:szCs w:val="16"/>
      </w:rPr>
      <w:t>752373</w:t>
    </w:r>
    <w:r w:rsidR="00A6255E">
      <w:rPr>
        <w:rFonts w:ascii="Times New Roman" w:hAnsi="Times New Roman" w:cs="Times New Roman"/>
        <w:sz w:val="16"/>
        <w:szCs w:val="16"/>
      </w:rPr>
      <w:t xml:space="preserve"> </w:t>
    </w:r>
    <w:r w:rsidR="00A6255E">
      <w:rPr>
        <w:rFonts w:ascii="Arial" w:hAnsi="Arial" w:cs="Arial"/>
        <w:sz w:val="8"/>
        <w:szCs w:val="8"/>
      </w:rPr>
      <w:t xml:space="preserve">- </w:t>
    </w:r>
    <w:r w:rsidR="00A6255E">
      <w:rPr>
        <w:rFonts w:ascii="Times New Roman" w:hAnsi="Times New Roman" w:cs="Times New Roman"/>
        <w:sz w:val="16"/>
        <w:szCs w:val="16"/>
      </w:rPr>
      <w:t xml:space="preserve">Fax +39 0584 </w:t>
    </w:r>
    <w:r>
      <w:rPr>
        <w:rFonts w:ascii="Times New Roman" w:hAnsi="Times New Roman" w:cs="Times New Roman"/>
        <w:sz w:val="16"/>
        <w:szCs w:val="16"/>
      </w:rPr>
      <w:t>880214</w:t>
    </w:r>
    <w:r w:rsidR="00A6255E">
      <w:rPr>
        <w:rFonts w:ascii="Times New Roman" w:hAnsi="Times New Roman" w:cs="Times New Roman"/>
        <w:sz w:val="16"/>
        <w:szCs w:val="16"/>
      </w:rPr>
      <w:t xml:space="preserve"> </w:t>
    </w:r>
    <w:r w:rsidR="00F20845" w:rsidRPr="00F20845">
      <w:rPr>
        <w:rFonts w:ascii="Times New Roman" w:hAnsi="Times New Roman" w:cs="Times New Roman"/>
        <w:sz w:val="16"/>
        <w:szCs w:val="16"/>
      </w:rPr>
      <w:t>–</w:t>
    </w:r>
    <w:r w:rsidR="00A6255E" w:rsidRPr="00F20845">
      <w:rPr>
        <w:rFonts w:ascii="Times New Roman" w:hAnsi="Times New Roman" w:cs="Times New Roman"/>
        <w:sz w:val="16"/>
        <w:szCs w:val="16"/>
      </w:rPr>
      <w:t xml:space="preserve"> </w:t>
    </w:r>
    <w:r w:rsidR="00F20845">
      <w:rPr>
        <w:rFonts w:ascii="Times New Roman" w:hAnsi="Times New Roman" w:cs="Times New Roman"/>
        <w:sz w:val="16"/>
        <w:szCs w:val="16"/>
      </w:rPr>
      <w:t xml:space="preserve">  </w:t>
    </w:r>
    <w:r w:rsidR="00F20845" w:rsidRPr="00F20845">
      <w:rPr>
        <w:rFonts w:ascii="Times New Roman" w:hAnsi="Times New Roman" w:cs="Times New Roman"/>
        <w:sz w:val="16"/>
        <w:szCs w:val="16"/>
      </w:rPr>
      <w:t xml:space="preserve"> </w:t>
    </w:r>
    <w:r w:rsidR="00F20845">
      <w:rPr>
        <w:rFonts w:ascii="Times New Roman" w:hAnsi="Times New Roman" w:cs="Times New Roman"/>
        <w:sz w:val="16"/>
        <w:szCs w:val="16"/>
      </w:rPr>
      <w:t>multi</w:t>
    </w:r>
    <w:hyperlink r:id="rId1" w:history="1">
      <w:r w:rsidR="00F20845" w:rsidRPr="00F20845">
        <w:rPr>
          <w:rFonts w:ascii="Times New Roman" w:hAnsi="Times New Roman" w:cs="Times New Roman"/>
          <w:sz w:val="16"/>
          <w:szCs w:val="16"/>
        </w:rPr>
        <w:t>servizi.fortedeimarmi@pec.it</w:t>
      </w:r>
    </w:hyperlink>
    <w:r w:rsidR="00F20845">
      <w:rPr>
        <w:rFonts w:ascii="Arial" w:hAnsi="Arial" w:cs="Arial"/>
        <w:sz w:val="16"/>
        <w:szCs w:val="16"/>
      </w:rPr>
      <w:t xml:space="preserve">   -------      </w:t>
    </w:r>
    <w:r w:rsidR="00A6255E">
      <w:rPr>
        <w:rFonts w:ascii="Times New Roman" w:hAnsi="Times New Roman" w:cs="Times New Roman"/>
        <w:sz w:val="16"/>
        <w:szCs w:val="16"/>
      </w:rPr>
      <w:t>asforte@tiscalinet.it</w:t>
    </w:r>
  </w:p>
  <w:p w:rsidR="00A6255E" w:rsidRDefault="00A6255E" w:rsidP="00A6255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C.F. e PI. 01588530467 </w:t>
    </w:r>
    <w:r>
      <w:rPr>
        <w:rFonts w:ascii="Arial" w:hAnsi="Arial" w:cs="Arial"/>
        <w:sz w:val="8"/>
        <w:szCs w:val="8"/>
      </w:rPr>
      <w:t xml:space="preserve">- </w:t>
    </w:r>
    <w:r>
      <w:rPr>
        <w:rFonts w:ascii="Times New Roman" w:hAnsi="Times New Roman" w:cs="Times New Roman"/>
        <w:sz w:val="16"/>
        <w:szCs w:val="16"/>
      </w:rPr>
      <w:t xml:space="preserve">Capitale € 272.138 </w:t>
    </w:r>
    <w:r>
      <w:rPr>
        <w:rFonts w:ascii="Arial" w:hAnsi="Arial" w:cs="Arial"/>
        <w:sz w:val="8"/>
        <w:szCs w:val="8"/>
      </w:rPr>
      <w:t xml:space="preserve">- </w:t>
    </w:r>
    <w:r>
      <w:rPr>
        <w:rFonts w:ascii="Times New Roman" w:hAnsi="Times New Roman" w:cs="Times New Roman"/>
        <w:sz w:val="18"/>
        <w:szCs w:val="18"/>
      </w:rPr>
      <w:t xml:space="preserve">REA </w:t>
    </w:r>
    <w:r>
      <w:rPr>
        <w:rFonts w:ascii="Times New Roman" w:hAnsi="Times New Roman" w:cs="Times New Roman"/>
        <w:sz w:val="16"/>
        <w:szCs w:val="16"/>
      </w:rPr>
      <w:t xml:space="preserve">82486 </w:t>
    </w:r>
    <w:r>
      <w:rPr>
        <w:rFonts w:ascii="Arial" w:hAnsi="Arial" w:cs="Arial"/>
        <w:sz w:val="8"/>
        <w:szCs w:val="8"/>
      </w:rPr>
      <w:t xml:space="preserve">- </w:t>
    </w:r>
    <w:r>
      <w:rPr>
        <w:rFonts w:ascii="Times New Roman" w:hAnsi="Times New Roman" w:cs="Times New Roman"/>
        <w:sz w:val="16"/>
        <w:szCs w:val="16"/>
      </w:rPr>
      <w:t>Reg. Imprese 01588530467</w:t>
    </w:r>
  </w:p>
  <w:p w:rsidR="00A6255E" w:rsidRDefault="00A6255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4FC" w:rsidRDefault="000844FC" w:rsidP="00A6255E">
      <w:pPr>
        <w:spacing w:after="0" w:line="240" w:lineRule="auto"/>
      </w:pPr>
      <w:r>
        <w:separator/>
      </w:r>
    </w:p>
  </w:footnote>
  <w:footnote w:type="continuationSeparator" w:id="0">
    <w:p w:rsidR="000844FC" w:rsidRDefault="000844FC" w:rsidP="00A6255E">
      <w:pPr>
        <w:spacing w:after="0" w:line="240" w:lineRule="auto"/>
      </w:pPr>
      <w:r>
        <w:continuationSeparator/>
      </w:r>
    </w:p>
  </w:footnote>
  <w:footnote w:id="1">
    <w:p w:rsidR="005C57FD" w:rsidRPr="005C57FD" w:rsidRDefault="005C57FD" w:rsidP="005C57FD">
      <w:pPr>
        <w:pStyle w:val="Testonotaapidipagina"/>
        <w:rPr>
          <w:rFonts w:ascii="Century Gothic" w:hAnsi="Century Gothic"/>
          <w:sz w:val="18"/>
          <w:szCs w:val="18"/>
        </w:rPr>
      </w:pPr>
      <w:r w:rsidRPr="005C57FD">
        <w:rPr>
          <w:rStyle w:val="Rimandonotaapidipagina"/>
          <w:sz w:val="18"/>
          <w:szCs w:val="18"/>
        </w:rPr>
        <w:footnoteRef/>
      </w:r>
      <w:r w:rsidRPr="005C57FD">
        <w:rPr>
          <w:rFonts w:ascii="Century Gothic" w:hAnsi="Century Gothic"/>
          <w:sz w:val="18"/>
          <w:szCs w:val="18"/>
        </w:rPr>
        <w:t>Con il termine stakeholder (o portatore di interesse) si individua un soggetto (o un gruppo di soggetti) influente nei confronti di un'iniziativa di aggiornamento.</w:t>
      </w:r>
    </w:p>
    <w:p w:rsidR="005C57FD" w:rsidRDefault="005C57FD" w:rsidP="005C57FD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55E" w:rsidRPr="00935E86" w:rsidRDefault="00465DF5" w:rsidP="00A6255E">
    <w:pPr>
      <w:pStyle w:val="Intestazione"/>
      <w:jc w:val="center"/>
      <w:rPr>
        <w:b/>
      </w:rPr>
    </w:pPr>
    <w:r w:rsidRPr="00935E86">
      <w:rPr>
        <w:b/>
      </w:rPr>
      <w:object w:dxaOrig="8506" w:dyaOrig="63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4.5pt;height:93.75pt" o:ole="">
          <v:imagedata r:id="rId1" o:title=""/>
        </v:shape>
        <o:OLEObject Type="Embed" ProgID="AcroExch.Document.DC" ShapeID="_x0000_i1025" DrawAspect="Content" ObjectID="_157823570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40"/>
  <w:drawingGridVerticalSpacing w:val="381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5E"/>
    <w:rsid w:val="000844FC"/>
    <w:rsid w:val="00086FB5"/>
    <w:rsid w:val="000B147D"/>
    <w:rsid w:val="001375E0"/>
    <w:rsid w:val="0014327F"/>
    <w:rsid w:val="001A39DE"/>
    <w:rsid w:val="001B108F"/>
    <w:rsid w:val="001B2A1E"/>
    <w:rsid w:val="002469A2"/>
    <w:rsid w:val="00294C4C"/>
    <w:rsid w:val="002B184B"/>
    <w:rsid w:val="002B4A7F"/>
    <w:rsid w:val="00341A84"/>
    <w:rsid w:val="0035726C"/>
    <w:rsid w:val="003D660A"/>
    <w:rsid w:val="003E36DF"/>
    <w:rsid w:val="00465DF5"/>
    <w:rsid w:val="00467AEB"/>
    <w:rsid w:val="004948F9"/>
    <w:rsid w:val="004F375F"/>
    <w:rsid w:val="00515D18"/>
    <w:rsid w:val="00541E5A"/>
    <w:rsid w:val="00567F1A"/>
    <w:rsid w:val="00585651"/>
    <w:rsid w:val="005B1F88"/>
    <w:rsid w:val="005C57FD"/>
    <w:rsid w:val="005F1791"/>
    <w:rsid w:val="006462E7"/>
    <w:rsid w:val="006B251C"/>
    <w:rsid w:val="006E50D7"/>
    <w:rsid w:val="007351FC"/>
    <w:rsid w:val="007B00C0"/>
    <w:rsid w:val="007B3432"/>
    <w:rsid w:val="00833C17"/>
    <w:rsid w:val="00862F67"/>
    <w:rsid w:val="00935E86"/>
    <w:rsid w:val="009F643D"/>
    <w:rsid w:val="00A6255E"/>
    <w:rsid w:val="00A816E0"/>
    <w:rsid w:val="00A842E8"/>
    <w:rsid w:val="00AA5EEE"/>
    <w:rsid w:val="00AE6E49"/>
    <w:rsid w:val="00B129C9"/>
    <w:rsid w:val="00B33925"/>
    <w:rsid w:val="00B360EA"/>
    <w:rsid w:val="00B444F8"/>
    <w:rsid w:val="00B67E83"/>
    <w:rsid w:val="00B77B91"/>
    <w:rsid w:val="00BA28E1"/>
    <w:rsid w:val="00C04556"/>
    <w:rsid w:val="00C42DEE"/>
    <w:rsid w:val="00C62E2D"/>
    <w:rsid w:val="00CC1CEE"/>
    <w:rsid w:val="00D66B2A"/>
    <w:rsid w:val="00DA0E83"/>
    <w:rsid w:val="00DC1127"/>
    <w:rsid w:val="00DC70B1"/>
    <w:rsid w:val="00DE2527"/>
    <w:rsid w:val="00E175EC"/>
    <w:rsid w:val="00EA7195"/>
    <w:rsid w:val="00EB42D3"/>
    <w:rsid w:val="00EC3439"/>
    <w:rsid w:val="00F20845"/>
    <w:rsid w:val="00F20E7A"/>
    <w:rsid w:val="00F41146"/>
    <w:rsid w:val="00F572D2"/>
    <w:rsid w:val="00F7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B772384D-2026-4B71-9ED4-62A21F37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8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70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E175E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/>
      <w:b/>
    </w:rPr>
  </w:style>
  <w:style w:type="paragraph" w:styleId="Intestazione">
    <w:name w:val="header"/>
    <w:basedOn w:val="Normale"/>
    <w:link w:val="IntestazioneCarattere"/>
    <w:uiPriority w:val="99"/>
    <w:unhideWhenUsed/>
    <w:rsid w:val="00A62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255E"/>
  </w:style>
  <w:style w:type="paragraph" w:styleId="Pidipagina">
    <w:name w:val="footer"/>
    <w:basedOn w:val="Normale"/>
    <w:link w:val="PidipaginaCarattere"/>
    <w:uiPriority w:val="99"/>
    <w:unhideWhenUsed/>
    <w:rsid w:val="00A62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25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255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20845"/>
    <w:rPr>
      <w:color w:val="0000FF" w:themeColor="hyperlink"/>
      <w:u w:val="single"/>
    </w:rPr>
  </w:style>
  <w:style w:type="paragraph" w:customStyle="1" w:styleId="Standard">
    <w:name w:val="Standard"/>
    <w:rsid w:val="00833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lang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57FD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57FD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unhideWhenUsed/>
    <w:rsid w:val="005C57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icorruzione@multiservizifortedeimarmi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zi.fortedeimarmi@pe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Fortini</dc:creator>
  <cp:keywords/>
  <dc:description/>
  <cp:lastModifiedBy>Alessandro Fortini</cp:lastModifiedBy>
  <cp:revision>4</cp:revision>
  <cp:lastPrinted>2013-10-25T15:38:00Z</cp:lastPrinted>
  <dcterms:created xsi:type="dcterms:W3CDTF">2018-01-23T16:54:00Z</dcterms:created>
  <dcterms:modified xsi:type="dcterms:W3CDTF">2018-01-23T17:02:00Z</dcterms:modified>
</cp:coreProperties>
</file>